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34A9" w14:textId="77777777" w:rsidR="00843260" w:rsidRDefault="00843260" w:rsidP="00BF6359">
      <w:pPr>
        <w:pStyle w:val="Web"/>
        <w:snapToGrid w:val="0"/>
        <w:spacing w:before="0" w:beforeAutospacing="0" w:after="0" w:afterAutospacing="0" w:line="300" w:lineRule="exact"/>
        <w:contextualSpacing/>
      </w:pPr>
      <w:r>
        <w:t>Dear Authors,</w:t>
      </w:r>
    </w:p>
    <w:p w14:paraId="52052071" w14:textId="77777777" w:rsidR="00BF6359" w:rsidRDefault="00BF6359" w:rsidP="00BF6359">
      <w:pPr>
        <w:pStyle w:val="Web"/>
        <w:snapToGrid w:val="0"/>
        <w:spacing w:before="0" w:beforeAutospacing="0" w:after="0" w:afterAutospacing="0" w:line="300" w:lineRule="exact"/>
        <w:contextualSpacing/>
      </w:pPr>
    </w:p>
    <w:p w14:paraId="29BA8238" w14:textId="77777777" w:rsidR="00843260" w:rsidRDefault="00843260" w:rsidP="00BF6359">
      <w:pPr>
        <w:pStyle w:val="Web"/>
        <w:snapToGrid w:val="0"/>
        <w:spacing w:before="0" w:beforeAutospacing="0" w:after="0" w:afterAutospacing="0" w:line="300" w:lineRule="exact"/>
        <w:contextualSpacing/>
      </w:pPr>
      <w:r>
        <w:t xml:space="preserve">Thank you for your kind contribution. The information regarding publication in the </w:t>
      </w:r>
      <w:r w:rsidRPr="00E443BD">
        <w:rPr>
          <w:rStyle w:val="ab"/>
          <w:b/>
          <w:bCs/>
        </w:rPr>
        <w:t>Geomate Journal</w:t>
      </w:r>
      <w:r>
        <w:t xml:space="preserve"> is as follows:</w:t>
      </w:r>
    </w:p>
    <w:p w14:paraId="732258C9" w14:textId="77777777" w:rsidR="00BF6359" w:rsidRDefault="00BF6359" w:rsidP="00BF6359">
      <w:pPr>
        <w:pStyle w:val="Web"/>
        <w:snapToGrid w:val="0"/>
        <w:spacing w:before="0" w:beforeAutospacing="0" w:after="0" w:afterAutospacing="0" w:line="300" w:lineRule="exact"/>
        <w:contextualSpacing/>
      </w:pPr>
    </w:p>
    <w:p w14:paraId="07B50AF0" w14:textId="77777777" w:rsidR="00843260" w:rsidRDefault="00843260" w:rsidP="00BF6359">
      <w:pPr>
        <w:pStyle w:val="Web"/>
        <w:numPr>
          <w:ilvl w:val="0"/>
          <w:numId w:val="4"/>
        </w:numPr>
        <w:snapToGrid w:val="0"/>
        <w:spacing w:before="0" w:beforeAutospacing="0" w:after="0" w:afterAutospacing="0" w:line="300" w:lineRule="exact"/>
        <w:contextualSpacing/>
      </w:pPr>
      <w:r>
        <w:rPr>
          <w:rStyle w:val="ac"/>
        </w:rPr>
        <w:t>Regular Rate for Geomate Journal</w:t>
      </w:r>
      <w:r>
        <w:t>:</w:t>
      </w:r>
      <w:r>
        <w:br/>
        <w:t>The standard publication fee is 800 USD, plus a 50 USD bank fee.</w:t>
      </w:r>
    </w:p>
    <w:p w14:paraId="47714CAA" w14:textId="77777777" w:rsidR="009915C6" w:rsidRDefault="009915C6" w:rsidP="009915C6">
      <w:pPr>
        <w:pStyle w:val="Web"/>
        <w:snapToGrid w:val="0"/>
        <w:spacing w:before="0" w:beforeAutospacing="0" w:after="0" w:afterAutospacing="0" w:line="300" w:lineRule="exact"/>
        <w:ind w:left="720"/>
        <w:contextualSpacing/>
      </w:pPr>
    </w:p>
    <w:p w14:paraId="6096E76E" w14:textId="21E76773" w:rsidR="00843260" w:rsidRDefault="00843260" w:rsidP="00BF6359">
      <w:pPr>
        <w:pStyle w:val="Web"/>
        <w:numPr>
          <w:ilvl w:val="0"/>
          <w:numId w:val="4"/>
        </w:numPr>
        <w:snapToGrid w:val="0"/>
        <w:spacing w:before="0" w:beforeAutospacing="0" w:after="0" w:afterAutospacing="0" w:line="300" w:lineRule="exact"/>
        <w:contextualSpacing/>
      </w:pPr>
      <w:r>
        <w:rPr>
          <w:rStyle w:val="ac"/>
        </w:rPr>
        <w:t>Special Discount for Conference Registrants</w:t>
      </w:r>
      <w:r w:rsidR="00E443BD">
        <w:rPr>
          <w:rStyle w:val="ac"/>
          <w:rFonts w:eastAsiaTheme="minorEastAsia" w:hint="eastAsia"/>
        </w:rPr>
        <w:t xml:space="preserve"> </w:t>
      </w:r>
      <w:r w:rsidR="00E443BD" w:rsidRPr="00E443BD">
        <w:rPr>
          <w:rStyle w:val="ac"/>
          <w:rFonts w:eastAsiaTheme="minorEastAsia" w:hint="eastAsia"/>
          <w:color w:val="FF0000"/>
        </w:rPr>
        <w:t>(Onsite Payment-Cash only)</w:t>
      </w:r>
      <w:r>
        <w:t>:</w:t>
      </w:r>
      <w:r>
        <w:br/>
        <w:t>Conference attendees will receive a significant discount. The onsite journal publication fee is reduced to 4</w:t>
      </w:r>
      <w:r w:rsidR="0091331A">
        <w:rPr>
          <w:rFonts w:eastAsiaTheme="minorEastAsia" w:hint="eastAsia"/>
        </w:rPr>
        <w:t>5</w:t>
      </w:r>
      <w:r>
        <w:t>0 USD</w:t>
      </w:r>
      <w:r w:rsidR="0091331A">
        <w:rPr>
          <w:rFonts w:eastAsiaTheme="minorEastAsia" w:hint="eastAsia"/>
        </w:rPr>
        <w:t xml:space="preserve"> or </w:t>
      </w:r>
      <w:r w:rsidR="000103E1">
        <w:rPr>
          <w:rFonts w:eastAsiaTheme="minorEastAsia"/>
        </w:rPr>
        <w:t>14500 Baht</w:t>
      </w:r>
      <w:r w:rsidR="00E443BD">
        <w:rPr>
          <w:rFonts w:eastAsiaTheme="minorEastAsia" w:hint="eastAsia"/>
        </w:rPr>
        <w:t xml:space="preserve"> </w:t>
      </w:r>
      <w:r w:rsidR="00E443BD" w:rsidRPr="00E443BD">
        <w:rPr>
          <w:rFonts w:eastAsiaTheme="minorEastAsia" w:hint="eastAsia"/>
          <w:color w:val="FF0000"/>
        </w:rPr>
        <w:t>(Cash Only)</w:t>
      </w:r>
      <w:r>
        <w:t>.</w:t>
      </w:r>
    </w:p>
    <w:p w14:paraId="1839405A" w14:textId="77777777" w:rsidR="00BF6359" w:rsidRDefault="00BF6359" w:rsidP="00BF6359">
      <w:pPr>
        <w:pStyle w:val="Web"/>
        <w:snapToGrid w:val="0"/>
        <w:spacing w:before="0" w:beforeAutospacing="0" w:after="0" w:afterAutospacing="0" w:line="300" w:lineRule="exact"/>
        <w:contextualSpacing/>
        <w:rPr>
          <w:rStyle w:val="ac"/>
        </w:rPr>
      </w:pPr>
    </w:p>
    <w:p w14:paraId="67668AEB" w14:textId="77777777" w:rsidR="00843260" w:rsidRDefault="00843260" w:rsidP="00BF6359">
      <w:pPr>
        <w:pStyle w:val="Web"/>
        <w:snapToGrid w:val="0"/>
        <w:spacing w:before="0" w:beforeAutospacing="0" w:after="0" w:afterAutospacing="0" w:line="300" w:lineRule="exact"/>
        <w:contextualSpacing/>
      </w:pPr>
      <w:r>
        <w:rPr>
          <w:rStyle w:val="ac"/>
        </w:rPr>
        <w:t>Procedure for Publication in Geomate Journal</w:t>
      </w:r>
      <w:r>
        <w:t>:</w:t>
      </w:r>
    </w:p>
    <w:p w14:paraId="63EC4B7C" w14:textId="77777777" w:rsidR="00BF6359" w:rsidRDefault="00843260" w:rsidP="00BF6359">
      <w:pPr>
        <w:widowControl/>
        <w:numPr>
          <w:ilvl w:val="0"/>
          <w:numId w:val="5"/>
        </w:numPr>
        <w:snapToGrid w:val="0"/>
        <w:spacing w:line="300" w:lineRule="exact"/>
        <w:contextualSpacing/>
        <w:jc w:val="left"/>
      </w:pPr>
      <w:r>
        <w:t>Please download and read the journal template from the journal's website:</w:t>
      </w:r>
    </w:p>
    <w:p w14:paraId="7B18C662" w14:textId="77777777" w:rsidR="00843260" w:rsidRDefault="00327DA8" w:rsidP="00BF6359">
      <w:pPr>
        <w:widowControl/>
        <w:snapToGrid w:val="0"/>
        <w:spacing w:line="300" w:lineRule="exact"/>
        <w:ind w:left="720"/>
        <w:contextualSpacing/>
        <w:jc w:val="left"/>
      </w:pPr>
      <w:hyperlink r:id="rId7" w:history="1">
        <w:r w:rsidR="00BF6359">
          <w:rPr>
            <w:rStyle w:val="a3"/>
          </w:rPr>
          <w:t>GEOMATE Journal</w:t>
        </w:r>
      </w:hyperlink>
      <w:r w:rsidR="00BF6359">
        <w:t xml:space="preserve"> </w:t>
      </w:r>
    </w:p>
    <w:p w14:paraId="007FA4DA" w14:textId="77777777" w:rsidR="00843260" w:rsidRDefault="00843260" w:rsidP="00BF6359">
      <w:pPr>
        <w:widowControl/>
        <w:numPr>
          <w:ilvl w:val="0"/>
          <w:numId w:val="5"/>
        </w:numPr>
        <w:snapToGrid w:val="0"/>
        <w:spacing w:line="300" w:lineRule="exact"/>
        <w:contextualSpacing/>
        <w:jc w:val="left"/>
      </w:pPr>
      <w:r>
        <w:t>Revise your paper according to the instructions provided in the journal template.</w:t>
      </w:r>
    </w:p>
    <w:p w14:paraId="3BE3ED6D" w14:textId="77777777" w:rsidR="00843260" w:rsidRDefault="00843260" w:rsidP="00BF6359">
      <w:pPr>
        <w:widowControl/>
        <w:numPr>
          <w:ilvl w:val="0"/>
          <w:numId w:val="5"/>
        </w:numPr>
        <w:snapToGrid w:val="0"/>
        <w:spacing w:line="300" w:lineRule="exact"/>
        <w:contextualSpacing/>
        <w:jc w:val="left"/>
      </w:pPr>
      <w:r>
        <w:t>Ensure that all authors review the paper’s content.</w:t>
      </w:r>
    </w:p>
    <w:p w14:paraId="32184B36" w14:textId="77777777" w:rsidR="00BF6359" w:rsidRDefault="00843260" w:rsidP="00BF6359">
      <w:pPr>
        <w:widowControl/>
        <w:numPr>
          <w:ilvl w:val="0"/>
          <w:numId w:val="5"/>
        </w:numPr>
        <w:snapToGrid w:val="0"/>
        <w:spacing w:line="300" w:lineRule="exact"/>
        <w:contextualSpacing/>
        <w:jc w:val="left"/>
      </w:pPr>
      <w:r>
        <w:t>Read the journal submission guidelines at the following link:</w:t>
      </w:r>
    </w:p>
    <w:p w14:paraId="690A2909" w14:textId="77777777" w:rsidR="00BF6359" w:rsidRDefault="00327DA8" w:rsidP="00BF6359">
      <w:pPr>
        <w:widowControl/>
        <w:snapToGrid w:val="0"/>
        <w:spacing w:line="300" w:lineRule="exact"/>
        <w:ind w:left="720"/>
        <w:contextualSpacing/>
        <w:jc w:val="left"/>
      </w:pPr>
      <w:hyperlink r:id="rId8" w:history="1">
        <w:r w:rsidR="00BF6359">
          <w:rPr>
            <w:rStyle w:val="a3"/>
          </w:rPr>
          <w:t>Guide for Authors</w:t>
        </w:r>
      </w:hyperlink>
      <w:r w:rsidR="00843260">
        <w:br/>
        <w:t>If you agree, submit your paper using the following link (use your conference ID):</w:t>
      </w:r>
    </w:p>
    <w:p w14:paraId="45D536FB" w14:textId="77777777" w:rsidR="00843260" w:rsidRDefault="00327DA8" w:rsidP="00BF6359">
      <w:pPr>
        <w:widowControl/>
        <w:snapToGrid w:val="0"/>
        <w:spacing w:line="300" w:lineRule="exact"/>
        <w:ind w:left="720"/>
        <w:contextualSpacing/>
        <w:jc w:val="left"/>
      </w:pPr>
      <w:hyperlink r:id="rId9" w:history="1">
        <w:r w:rsidR="00BF6359">
          <w:rPr>
            <w:rStyle w:val="a3"/>
          </w:rPr>
          <w:t>Journal Revised paper</w:t>
        </w:r>
      </w:hyperlink>
      <w:r w:rsidR="00843260">
        <w:br/>
      </w:r>
      <w:r w:rsidR="00843260">
        <w:rPr>
          <w:rStyle w:val="ab"/>
        </w:rPr>
        <w:t>In the "Response to Reviewers" section, please reference the review results from the conference.</w:t>
      </w:r>
    </w:p>
    <w:p w14:paraId="1FAB0690" w14:textId="77777777" w:rsidR="00BF6359" w:rsidRDefault="00BF6359" w:rsidP="00BF6359">
      <w:pPr>
        <w:pStyle w:val="Web"/>
        <w:snapToGrid w:val="0"/>
        <w:spacing w:before="0" w:beforeAutospacing="0" w:after="0" w:afterAutospacing="0" w:line="300" w:lineRule="exact"/>
        <w:contextualSpacing/>
        <w:rPr>
          <w:rStyle w:val="ac"/>
          <w:color w:val="FF0000"/>
        </w:rPr>
      </w:pPr>
    </w:p>
    <w:p w14:paraId="7F2791CF" w14:textId="3798255A" w:rsidR="00843260" w:rsidRPr="00E443BD" w:rsidRDefault="00843260" w:rsidP="00BF6359">
      <w:pPr>
        <w:pStyle w:val="Web"/>
        <w:snapToGrid w:val="0"/>
        <w:spacing w:before="0" w:beforeAutospacing="0" w:after="0" w:afterAutospacing="0" w:line="300" w:lineRule="exact"/>
        <w:contextualSpacing/>
        <w:rPr>
          <w:rFonts w:eastAsiaTheme="minorEastAsia"/>
          <w:color w:val="FF0000"/>
        </w:rPr>
      </w:pPr>
      <w:r w:rsidRPr="00BF6359">
        <w:rPr>
          <w:rStyle w:val="ac"/>
          <w:color w:val="FF0000"/>
        </w:rPr>
        <w:t>Submission Deadline</w:t>
      </w:r>
      <w:r w:rsidRPr="00BF6359">
        <w:rPr>
          <w:color w:val="FF0000"/>
        </w:rPr>
        <w:t xml:space="preserve">: </w:t>
      </w:r>
      <w:r w:rsidR="00E443BD">
        <w:rPr>
          <w:rFonts w:eastAsiaTheme="minorEastAsia" w:hint="eastAsia"/>
          <w:color w:val="FF0000"/>
        </w:rPr>
        <w:t>30</w:t>
      </w:r>
      <w:r w:rsidRPr="00BF6359">
        <w:rPr>
          <w:color w:val="FF0000"/>
        </w:rPr>
        <w:t xml:space="preserve"> November 202</w:t>
      </w:r>
      <w:r w:rsidR="000103E1">
        <w:rPr>
          <w:rFonts w:eastAsiaTheme="minorEastAsia"/>
          <w:color w:val="FF0000"/>
        </w:rPr>
        <w:t>6</w:t>
      </w:r>
      <w:bookmarkStart w:id="0" w:name="_GoBack"/>
      <w:bookmarkEnd w:id="0"/>
    </w:p>
    <w:p w14:paraId="2C11A7B0" w14:textId="77777777" w:rsidR="00BF6359" w:rsidRDefault="00BF6359" w:rsidP="00BF6359">
      <w:pPr>
        <w:pStyle w:val="Web"/>
        <w:snapToGrid w:val="0"/>
        <w:spacing w:before="0" w:beforeAutospacing="0" w:after="0" w:afterAutospacing="0" w:line="300" w:lineRule="exact"/>
        <w:contextualSpacing/>
        <w:rPr>
          <w:rStyle w:val="ac"/>
        </w:rPr>
      </w:pPr>
    </w:p>
    <w:p w14:paraId="3C5ADD95" w14:textId="77777777" w:rsidR="00BF6359" w:rsidRPr="00BF6359" w:rsidRDefault="00843260" w:rsidP="00BF6359">
      <w:pPr>
        <w:pStyle w:val="Web"/>
        <w:snapToGrid w:val="0"/>
        <w:spacing w:before="0" w:beforeAutospacing="0" w:after="0" w:afterAutospacing="0" w:line="300" w:lineRule="exact"/>
        <w:contextualSpacing/>
        <w:rPr>
          <w:color w:val="FF0000"/>
        </w:rPr>
      </w:pPr>
      <w:r w:rsidRPr="00BF6359">
        <w:rPr>
          <w:rStyle w:val="ac"/>
          <w:color w:val="FF0000"/>
        </w:rPr>
        <w:t>Important</w:t>
      </w:r>
      <w:r w:rsidRPr="00BF6359">
        <w:rPr>
          <w:color w:val="FF0000"/>
        </w:rPr>
        <w:t>:</w:t>
      </w:r>
    </w:p>
    <w:p w14:paraId="04F38462" w14:textId="006794BD" w:rsidR="00BF6359" w:rsidRDefault="00843260" w:rsidP="0091331A">
      <w:pPr>
        <w:pStyle w:val="Web"/>
        <w:numPr>
          <w:ilvl w:val="0"/>
          <w:numId w:val="6"/>
        </w:numPr>
        <w:snapToGrid w:val="0"/>
        <w:spacing w:before="0" w:beforeAutospacing="0" w:after="0" w:afterAutospacing="0" w:line="300" w:lineRule="exact"/>
        <w:contextualSpacing/>
      </w:pPr>
      <w:r>
        <w:t xml:space="preserve">Please note that several revisions may be required before publication, and your cooperation is highly appreciated. </w:t>
      </w:r>
    </w:p>
    <w:p w14:paraId="0D2A629F" w14:textId="005531D7" w:rsidR="00843260" w:rsidRDefault="00843260" w:rsidP="0091331A">
      <w:pPr>
        <w:pStyle w:val="Web"/>
        <w:numPr>
          <w:ilvl w:val="0"/>
          <w:numId w:val="6"/>
        </w:numPr>
        <w:snapToGrid w:val="0"/>
        <w:spacing w:before="0" w:beforeAutospacing="0" w:after="0" w:afterAutospacing="0" w:line="300" w:lineRule="exact"/>
        <w:contextualSpacing/>
      </w:pPr>
      <w:r>
        <w:t>The journal fee will be fully refunded if your paper is rejected.</w:t>
      </w:r>
    </w:p>
    <w:p w14:paraId="2E161806" w14:textId="77777777" w:rsidR="00BF6359" w:rsidRDefault="00BF6359" w:rsidP="00BF6359">
      <w:pPr>
        <w:pStyle w:val="Web"/>
        <w:snapToGrid w:val="0"/>
        <w:spacing w:before="0" w:beforeAutospacing="0" w:after="0" w:afterAutospacing="0" w:line="300" w:lineRule="exact"/>
        <w:contextualSpacing/>
      </w:pPr>
    </w:p>
    <w:p w14:paraId="20A462BE" w14:textId="77777777" w:rsidR="00843260" w:rsidRDefault="00BF6359" w:rsidP="00BF6359">
      <w:pPr>
        <w:pStyle w:val="Web"/>
        <w:snapToGrid w:val="0"/>
        <w:spacing w:before="0" w:beforeAutospacing="0" w:after="0" w:afterAutospacing="0" w:line="300" w:lineRule="exact"/>
        <w:contextualSpacing/>
      </w:pPr>
      <w:r>
        <w:t>You may disregard this email if you are not interested in publishing in the Geomate Journal</w:t>
      </w:r>
      <w:r w:rsidR="00843260">
        <w:t>.</w:t>
      </w:r>
    </w:p>
    <w:p w14:paraId="5D6CCE37" w14:textId="77777777" w:rsidR="00BF6359" w:rsidRDefault="00BF6359" w:rsidP="00BF6359">
      <w:pPr>
        <w:pStyle w:val="Web"/>
        <w:snapToGrid w:val="0"/>
        <w:spacing w:before="0" w:beforeAutospacing="0" w:after="0" w:afterAutospacing="0" w:line="300" w:lineRule="exact"/>
        <w:contextualSpacing/>
      </w:pPr>
    </w:p>
    <w:p w14:paraId="323000DA" w14:textId="77777777" w:rsidR="009915C6" w:rsidRDefault="00843260" w:rsidP="00BF6359">
      <w:pPr>
        <w:pStyle w:val="Web"/>
        <w:snapToGrid w:val="0"/>
        <w:spacing w:before="0" w:beforeAutospacing="0" w:after="0" w:afterAutospacing="0" w:line="300" w:lineRule="exact"/>
        <w:contextualSpacing/>
      </w:pPr>
      <w:r>
        <w:t>Sincerely,</w:t>
      </w:r>
    </w:p>
    <w:p w14:paraId="769D821C" w14:textId="77777777" w:rsidR="005100F4" w:rsidRPr="000866F3" w:rsidRDefault="00843260" w:rsidP="00BF6359">
      <w:pPr>
        <w:pStyle w:val="Web"/>
        <w:snapToGrid w:val="0"/>
        <w:spacing w:before="0" w:beforeAutospacing="0" w:after="0" w:afterAutospacing="0" w:line="300" w:lineRule="exact"/>
        <w:contextualSpacing/>
      </w:pPr>
      <w:r>
        <w:br/>
        <w:t>Prof. Zakaria Hossain</w:t>
      </w:r>
      <w:r>
        <w:br/>
        <w:t>Editor-in-Chief</w:t>
      </w:r>
      <w:r>
        <w:br/>
      </w:r>
      <w:r>
        <w:rPr>
          <w:rStyle w:val="ab"/>
        </w:rPr>
        <w:t>International Journal of GEOMATE</w:t>
      </w:r>
    </w:p>
    <w:sectPr w:rsidR="005100F4" w:rsidRPr="000866F3" w:rsidSect="00BF6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42B62" w14:textId="77777777" w:rsidR="00327DA8" w:rsidRDefault="00327DA8" w:rsidP="0000739D">
      <w:r>
        <w:separator/>
      </w:r>
    </w:p>
  </w:endnote>
  <w:endnote w:type="continuationSeparator" w:id="0">
    <w:p w14:paraId="40000BA0" w14:textId="77777777" w:rsidR="00327DA8" w:rsidRDefault="00327DA8" w:rsidP="0000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F5393" w14:textId="77777777" w:rsidR="00327DA8" w:rsidRDefault="00327DA8" w:rsidP="0000739D">
      <w:r>
        <w:separator/>
      </w:r>
    </w:p>
  </w:footnote>
  <w:footnote w:type="continuationSeparator" w:id="0">
    <w:p w14:paraId="089BBEF5" w14:textId="77777777" w:rsidR="00327DA8" w:rsidRDefault="00327DA8" w:rsidP="0000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BDE"/>
    <w:multiLevelType w:val="multilevel"/>
    <w:tmpl w:val="EB502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861B2"/>
    <w:multiLevelType w:val="multilevel"/>
    <w:tmpl w:val="4FB4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05935"/>
    <w:multiLevelType w:val="hybridMultilevel"/>
    <w:tmpl w:val="4162AB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6220DE5"/>
    <w:multiLevelType w:val="hybridMultilevel"/>
    <w:tmpl w:val="45AC64D6"/>
    <w:lvl w:ilvl="0" w:tplc="A6847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8C55B5"/>
    <w:multiLevelType w:val="hybridMultilevel"/>
    <w:tmpl w:val="5162827C"/>
    <w:lvl w:ilvl="0" w:tplc="5E4CE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527882"/>
    <w:multiLevelType w:val="hybridMultilevel"/>
    <w:tmpl w:val="F9D2AD2C"/>
    <w:lvl w:ilvl="0" w:tplc="0C5A3BA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AD1A33"/>
    <w:multiLevelType w:val="hybridMultilevel"/>
    <w:tmpl w:val="EC400832"/>
    <w:lvl w:ilvl="0" w:tplc="FBD25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3NzEwMDQzMja2NDNQ0lEKTi0uzszPAykwNK4FAPz+skQtAAAA"/>
  </w:docVars>
  <w:rsids>
    <w:rsidRoot w:val="005100F4"/>
    <w:rsid w:val="0000739D"/>
    <w:rsid w:val="000103E1"/>
    <w:rsid w:val="00022F9A"/>
    <w:rsid w:val="00033D6B"/>
    <w:rsid w:val="0005251D"/>
    <w:rsid w:val="000866F3"/>
    <w:rsid w:val="0009025A"/>
    <w:rsid w:val="000F039C"/>
    <w:rsid w:val="00114FEF"/>
    <w:rsid w:val="001538DE"/>
    <w:rsid w:val="001A5739"/>
    <w:rsid w:val="001F1B0F"/>
    <w:rsid w:val="002452EE"/>
    <w:rsid w:val="00254818"/>
    <w:rsid w:val="002A0777"/>
    <w:rsid w:val="002E0821"/>
    <w:rsid w:val="00314103"/>
    <w:rsid w:val="0031480D"/>
    <w:rsid w:val="00327DA8"/>
    <w:rsid w:val="00355311"/>
    <w:rsid w:val="00371890"/>
    <w:rsid w:val="00447036"/>
    <w:rsid w:val="00452EA7"/>
    <w:rsid w:val="005100F4"/>
    <w:rsid w:val="0054187A"/>
    <w:rsid w:val="00571007"/>
    <w:rsid w:val="005B6BED"/>
    <w:rsid w:val="006A75BF"/>
    <w:rsid w:val="006C45AF"/>
    <w:rsid w:val="006E1773"/>
    <w:rsid w:val="006F1502"/>
    <w:rsid w:val="007017AB"/>
    <w:rsid w:val="00773B94"/>
    <w:rsid w:val="007C06C7"/>
    <w:rsid w:val="00841EEA"/>
    <w:rsid w:val="00843260"/>
    <w:rsid w:val="008A28E6"/>
    <w:rsid w:val="008E5CC1"/>
    <w:rsid w:val="0091331A"/>
    <w:rsid w:val="00971810"/>
    <w:rsid w:val="009915C6"/>
    <w:rsid w:val="00A35417"/>
    <w:rsid w:val="00A44387"/>
    <w:rsid w:val="00A65746"/>
    <w:rsid w:val="00A76A09"/>
    <w:rsid w:val="00A9339C"/>
    <w:rsid w:val="00AB0208"/>
    <w:rsid w:val="00AB4104"/>
    <w:rsid w:val="00B207B5"/>
    <w:rsid w:val="00B35314"/>
    <w:rsid w:val="00B5604E"/>
    <w:rsid w:val="00BF6359"/>
    <w:rsid w:val="00BF6636"/>
    <w:rsid w:val="00C46AD2"/>
    <w:rsid w:val="00D14255"/>
    <w:rsid w:val="00DB5CD5"/>
    <w:rsid w:val="00E443BD"/>
    <w:rsid w:val="00E85EAE"/>
    <w:rsid w:val="00ED68F1"/>
    <w:rsid w:val="00EF38ED"/>
    <w:rsid w:val="00EF3D9C"/>
    <w:rsid w:val="00F33C3D"/>
    <w:rsid w:val="00F8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09FE36"/>
  <w15:chartTrackingRefBased/>
  <w15:docId w15:val="{361272D6-297C-4442-B2D0-A18CB8CD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77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73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739D"/>
  </w:style>
  <w:style w:type="paragraph" w:styleId="a6">
    <w:name w:val="footer"/>
    <w:basedOn w:val="a"/>
    <w:link w:val="a7"/>
    <w:uiPriority w:val="99"/>
    <w:unhideWhenUsed/>
    <w:rsid w:val="00007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739D"/>
  </w:style>
  <w:style w:type="character" w:styleId="a8">
    <w:name w:val="Unresolved Mention"/>
    <w:basedOn w:val="a0"/>
    <w:uiPriority w:val="99"/>
    <w:semiHidden/>
    <w:unhideWhenUsed/>
    <w:rsid w:val="006E177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E1773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F83F5C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a"/>
    <w:rsid w:val="000866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mail-msohyperlink">
    <w:name w:val="gmail-msohyperlink"/>
    <w:basedOn w:val="a0"/>
    <w:rsid w:val="000866F3"/>
  </w:style>
  <w:style w:type="paragraph" w:styleId="Web">
    <w:name w:val="Normal (Web)"/>
    <w:basedOn w:val="a"/>
    <w:uiPriority w:val="99"/>
    <w:unhideWhenUsed/>
    <w:rsid w:val="0084326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843260"/>
    <w:rPr>
      <w:i/>
      <w:iCs/>
    </w:rPr>
  </w:style>
  <w:style w:type="character" w:styleId="ac">
    <w:name w:val="Strong"/>
    <w:basedOn w:val="a0"/>
    <w:uiPriority w:val="22"/>
    <w:qFormat/>
    <w:rsid w:val="00843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matejournal.com/geomate/guide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omatejournal.com/geom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.jotform.com/geomate/journal-revised-paper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Hossain Zakaria</dc:creator>
  <cp:keywords/>
  <dc:description/>
  <cp:lastModifiedBy>保世院 座狩屋</cp:lastModifiedBy>
  <cp:revision>47</cp:revision>
  <dcterms:created xsi:type="dcterms:W3CDTF">2019-09-01T01:13:00Z</dcterms:created>
  <dcterms:modified xsi:type="dcterms:W3CDTF">2026-05-11T02:04:00Z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7cc71bb9b570fd94e2958b56a9f539f1b5140e1b9a4082b5abdcc73572b03dd1</vt:lpwstr>
  </property>
</Properties>
</file>